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1ED21CC6" w14:textId="1883AF1D" w:rsidR="00651EA6" w:rsidRPr="005755EB" w:rsidRDefault="006A7203">
      <w:pPr>
        <w:rPr>
          <w:sz w:val="22"/>
          <w:szCs w:val="22"/>
        </w:rPr>
      </w:pPr>
      <w:r>
        <w:rPr>
          <w:rFonts w:ascii="Book Antiqua" w:hAnsi="Book Antiqua" w:cs="Calibri"/>
          <w:lang w:val="en-IN"/>
        </w:rPr>
        <w:t>______________________</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4F066B57"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6A7203">
        <w:rPr>
          <w:rFonts w:ascii="Book Antiqua" w:hAnsi="Book Antiqua" w:cs="Calibri"/>
          <w:lang w:val="en-IN"/>
        </w:rPr>
        <w:t>____________________________</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1AA76D5D"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4F6957">
        <w:rPr>
          <w:rFonts w:eastAsiaTheme="minorHAnsi"/>
          <w:color w:val="E6E0ED"/>
          <w:sz w:val="22"/>
          <w:szCs w:val="22"/>
          <w:u w:val="single"/>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9D7B17">
        <w:rPr>
          <w:rFonts w:eastAsiaTheme="minorHAnsi"/>
          <w:color w:val="000000"/>
          <w:sz w:val="22"/>
          <w:szCs w:val="22"/>
        </w:rPr>
        <w:t>2</w:t>
      </w:r>
      <w:r w:rsidRPr="005755EB">
        <w:rPr>
          <w:rFonts w:eastAsiaTheme="minorHAnsi"/>
          <w:color w:val="000000"/>
          <w:sz w:val="22"/>
          <w:szCs w:val="22"/>
        </w:rPr>
        <w:t>-March 202</w:t>
      </w:r>
      <w:r w:rsidR="009D7B17">
        <w:rPr>
          <w:rFonts w:eastAsiaTheme="minorHAnsi"/>
          <w:color w:val="000000"/>
          <w:sz w:val="22"/>
          <w:szCs w:val="22"/>
        </w:rPr>
        <w:t>3</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17686F">
      <w:pPr>
        <w:pStyle w:val="ListParagraph"/>
        <w:rPr>
          <w:rFonts w:eastAsiaTheme="minorHAnsi"/>
          <w:color w:val="000000"/>
          <w:sz w:val="22"/>
          <w:szCs w:val="22"/>
        </w:rPr>
      </w:pPr>
    </w:p>
    <w:p w14:paraId="4A58D61B" w14:textId="1B01AF71" w:rsidR="00F067EF" w:rsidRPr="005755EB" w:rsidRDefault="00F067EF"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w:t>
      </w:r>
      <w:r w:rsidR="00681F3F">
        <w:rPr>
          <w:color w:val="000000"/>
          <w:sz w:val="22"/>
          <w:szCs w:val="22"/>
        </w:rPr>
        <w:t>Simplified Limitation of Benefits (SLOB),</w:t>
      </w:r>
      <w:r w:rsidR="00681F3F" w:rsidRPr="005755EB">
        <w:rPr>
          <w:rFonts w:eastAsiaTheme="minorHAnsi"/>
          <w:color w:val="000000"/>
          <w:sz w:val="22"/>
          <w:szCs w:val="22"/>
        </w:rPr>
        <w:t xml:space="preserve"> </w:t>
      </w:r>
      <w:r w:rsidRPr="005755EB">
        <w:rPr>
          <w:rFonts w:eastAsiaTheme="minorHAnsi"/>
          <w:color w:val="000000"/>
          <w:sz w:val="22"/>
          <w:szCs w:val="22"/>
        </w:rPr>
        <w:t xml:space="preserve">period of holding of shares etc. </w:t>
      </w:r>
      <w:r w:rsidR="004342C2" w:rsidRPr="005755EB">
        <w:rPr>
          <w:rFonts w:eastAsiaTheme="minorHAnsi"/>
          <w:color w:val="000000"/>
          <w:sz w:val="22"/>
          <w:szCs w:val="22"/>
        </w:rPr>
        <w:t>as</w:t>
      </w:r>
      <w:r w:rsidRPr="005755EB">
        <w:rPr>
          <w:rFonts w:eastAsiaTheme="minorHAnsi"/>
          <w:color w:val="000000"/>
          <w:sz w:val="22"/>
          <w:szCs w:val="22"/>
        </w:rPr>
        <w:t xml:space="preserve"> applicable.</w:t>
      </w:r>
    </w:p>
    <w:p w14:paraId="4D1AA2D3" w14:textId="77777777" w:rsidR="00C63B43" w:rsidRPr="005755EB" w:rsidRDefault="00C63B43" w:rsidP="0017686F">
      <w:pPr>
        <w:rPr>
          <w:rFonts w:eastAsiaTheme="minorHAnsi"/>
          <w:color w:val="000000"/>
          <w:sz w:val="22"/>
          <w:szCs w:val="22"/>
        </w:rPr>
      </w:pPr>
    </w:p>
    <w:p w14:paraId="73A49BB8" w14:textId="48495FD8" w:rsidR="008D5C30" w:rsidRDefault="008D5C30" w:rsidP="0017686F">
      <w:pPr>
        <w:pStyle w:val="ListParagraph"/>
        <w:numPr>
          <w:ilvl w:val="0"/>
          <w:numId w:val="2"/>
        </w:numPr>
        <w:jc w:val="both"/>
        <w:rPr>
          <w:rFonts w:eastAsiaTheme="minorHAnsi"/>
          <w:color w:val="000000"/>
          <w:sz w:val="22"/>
          <w:szCs w:val="22"/>
        </w:rPr>
      </w:pPr>
      <w:r>
        <w:rPr>
          <w:color w:val="000000"/>
          <w:sz w:val="22"/>
          <w:szCs w:val="22"/>
        </w:rPr>
        <w:t>We specifically confirm that my affair / affairs were not arranged such that the main purpose or the principal purpose thereof was to obtain tax benefits available under the applicable tax treaty</w:t>
      </w:r>
      <w:r>
        <w:rPr>
          <w:rFonts w:eastAsiaTheme="minorHAnsi"/>
          <w:color w:val="000000"/>
          <w:sz w:val="22"/>
          <w:szCs w:val="22"/>
        </w:rPr>
        <w:t>.</w:t>
      </w:r>
    </w:p>
    <w:p w14:paraId="0CF6C61A" w14:textId="77777777" w:rsidR="008D5C30" w:rsidRPr="008D5C30" w:rsidRDefault="008D5C30" w:rsidP="008D5C30">
      <w:pPr>
        <w:pStyle w:val="ListParagraph"/>
        <w:rPr>
          <w:rFonts w:eastAsiaTheme="minorHAnsi"/>
          <w:color w:val="000000"/>
          <w:sz w:val="22"/>
          <w:szCs w:val="22"/>
        </w:rPr>
      </w:pPr>
    </w:p>
    <w:p w14:paraId="11E54A67" w14:textId="35FE30D8"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1B0EFA">
        <w:rPr>
          <w:rFonts w:eastAsiaTheme="minorHAnsi"/>
          <w:color w:val="000000"/>
          <w:sz w:val="22"/>
          <w:szCs w:val="22"/>
        </w:rPr>
        <w:t>2</w:t>
      </w:r>
      <w:r w:rsidRPr="005755EB">
        <w:rPr>
          <w:rFonts w:eastAsiaTheme="minorHAnsi"/>
          <w:color w:val="000000"/>
          <w:sz w:val="22"/>
          <w:szCs w:val="22"/>
        </w:rPr>
        <w:t>-March 202</w:t>
      </w:r>
      <w:r w:rsidR="001B0EFA">
        <w:rPr>
          <w:rFonts w:eastAsiaTheme="minorHAnsi"/>
          <w:color w:val="000000"/>
          <w:sz w:val="22"/>
          <w:szCs w:val="22"/>
        </w:rPr>
        <w:t>3</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538C40B8" w:rsidR="00C63B43"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1B0EFA">
        <w:rPr>
          <w:rFonts w:eastAsiaTheme="minorHAnsi"/>
          <w:color w:val="000000"/>
          <w:sz w:val="22"/>
          <w:szCs w:val="22"/>
        </w:rPr>
        <w:t>2</w:t>
      </w:r>
      <w:r w:rsidRPr="005755EB">
        <w:rPr>
          <w:rFonts w:eastAsiaTheme="minorHAnsi"/>
          <w:color w:val="000000"/>
          <w:sz w:val="22"/>
          <w:szCs w:val="22"/>
        </w:rPr>
        <w:t xml:space="preserve"> – March 202</w:t>
      </w:r>
      <w:r w:rsidR="001B0EFA">
        <w:rPr>
          <w:rFonts w:eastAsiaTheme="minorHAnsi"/>
          <w:color w:val="000000"/>
          <w:sz w:val="22"/>
          <w:szCs w:val="22"/>
        </w:rPr>
        <w:t>3</w:t>
      </w:r>
      <w:r w:rsidRPr="005755EB">
        <w:rPr>
          <w:rFonts w:eastAsiaTheme="minorHAnsi"/>
          <w:color w:val="000000"/>
          <w:sz w:val="22"/>
          <w:szCs w:val="22"/>
        </w:rPr>
        <w:t>.</w:t>
      </w:r>
    </w:p>
    <w:p w14:paraId="5EDD547E" w14:textId="77777777" w:rsidR="0038501B" w:rsidRPr="0038501B" w:rsidRDefault="0038501B" w:rsidP="0038501B">
      <w:pPr>
        <w:pStyle w:val="ListParagraph"/>
        <w:rPr>
          <w:rFonts w:eastAsiaTheme="minorHAnsi"/>
          <w:color w:val="000000"/>
          <w:sz w:val="22"/>
          <w:szCs w:val="22"/>
        </w:rPr>
      </w:pPr>
    </w:p>
    <w:p w14:paraId="469BB78C" w14:textId="0EE1B1E5" w:rsidR="0038501B" w:rsidRPr="005755EB" w:rsidRDefault="0038501B" w:rsidP="0017686F">
      <w:pPr>
        <w:pStyle w:val="ListParagraph"/>
        <w:numPr>
          <w:ilvl w:val="0"/>
          <w:numId w:val="2"/>
        </w:numPr>
        <w:autoSpaceDE w:val="0"/>
        <w:autoSpaceDN w:val="0"/>
        <w:adjustRightInd w:val="0"/>
        <w:jc w:val="both"/>
        <w:rPr>
          <w:rFonts w:eastAsiaTheme="minorHAnsi"/>
          <w:color w:val="000000"/>
          <w:sz w:val="22"/>
          <w:szCs w:val="22"/>
        </w:rPr>
      </w:pPr>
      <w:r>
        <w:rPr>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97, in whole or in part; or (d)  is entered into, or carried out, by means, or in a manner, which are not ordinarily employed for bona fide purposes.</w:t>
      </w:r>
    </w:p>
    <w:p w14:paraId="59C27229" w14:textId="77777777" w:rsidR="00C63B43" w:rsidRPr="00853B7D" w:rsidRDefault="00C63B43" w:rsidP="0017686F">
      <w:pPr>
        <w:pStyle w:val="ListParagraph"/>
        <w:jc w:val="both"/>
        <w:rPr>
          <w:rFonts w:eastAsiaTheme="minorHAnsi"/>
          <w:strike/>
          <w:color w:val="000000"/>
          <w:sz w:val="22"/>
          <w:szCs w:val="22"/>
        </w:rPr>
      </w:pPr>
    </w:p>
    <w:p w14:paraId="13A27DB7" w14:textId="42D011EF"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lastRenderedPageBreak/>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w:t>
      </w:r>
      <w:bookmarkStart w:id="0" w:name="_GoBack"/>
      <w:bookmarkEnd w:id="0"/>
      <w:r w:rsidRPr="005755EB">
        <w:rPr>
          <w:rFonts w:eastAsiaTheme="minorHAnsi"/>
          <w:color w:val="000000"/>
          <w:sz w:val="22"/>
          <w:szCs w:val="22"/>
        </w:rPr>
        <w:t xml:space="preserve">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w:t>
      </w:r>
      <w:proofErr w:type="gramStart"/>
      <w:r w:rsidRPr="005755EB">
        <w:rPr>
          <w:rFonts w:eastAsiaTheme="minorHAnsi"/>
          <w:color w:val="C0C0C0"/>
          <w:sz w:val="22"/>
          <w:szCs w:val="22"/>
        </w:rPr>
        <w:t>insert</w:t>
      </w:r>
      <w:proofErr w:type="gramEnd"/>
      <w:r w:rsidRPr="005755EB">
        <w:rPr>
          <w:rFonts w:eastAsiaTheme="minorHAnsi"/>
          <w:color w:val="C0C0C0"/>
          <w:sz w:val="22"/>
          <w:szCs w:val="22"/>
        </w:rPr>
        <w:t xml:space="preserve">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address: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Email address: ________________________________________________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77777777" w:rsidR="006A41C8" w:rsidRPr="0017686F" w:rsidRDefault="006A41C8">
      <w:pPr>
        <w:rPr>
          <w:sz w:val="22"/>
          <w:szCs w:val="22"/>
        </w:rPr>
      </w:pPr>
    </w:p>
    <w:sectPr w:rsidR="006A41C8" w:rsidRPr="0017686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00F52" w16cex:dateUtc="2022-05-06T15:49:00Z"/>
  <w16cex:commentExtensible w16cex:durableId="26200F67" w16cex:dateUtc="2022-05-06T15:49:00Z"/>
  <w16cex:commentExtensible w16cex:durableId="26201082" w16cex:dateUtc="2022-05-06T15: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BB1A" w14:textId="77777777" w:rsidR="00B51A09" w:rsidRDefault="00B51A09" w:rsidP="00C63B43">
      <w:r>
        <w:separator/>
      </w:r>
    </w:p>
  </w:endnote>
  <w:endnote w:type="continuationSeparator" w:id="0">
    <w:p w14:paraId="31BE1FAD" w14:textId="77777777" w:rsidR="00B51A09" w:rsidRDefault="00B51A09"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5E5A" w14:textId="77777777" w:rsidR="00B51A09" w:rsidRDefault="00B51A09" w:rsidP="00C63B43">
      <w:r>
        <w:separator/>
      </w:r>
    </w:p>
  </w:footnote>
  <w:footnote w:type="continuationSeparator" w:id="0">
    <w:p w14:paraId="65B772D5" w14:textId="77777777" w:rsidR="00B51A09" w:rsidRDefault="00B51A09" w:rsidP="00C6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46"/>
    <w:rsid w:val="000356BD"/>
    <w:rsid w:val="00067277"/>
    <w:rsid w:val="00074F54"/>
    <w:rsid w:val="000950FB"/>
    <w:rsid w:val="000B2110"/>
    <w:rsid w:val="0017686F"/>
    <w:rsid w:val="00192DFE"/>
    <w:rsid w:val="001B0EFA"/>
    <w:rsid w:val="001D0CAE"/>
    <w:rsid w:val="00263053"/>
    <w:rsid w:val="002D3F6E"/>
    <w:rsid w:val="002F3696"/>
    <w:rsid w:val="00334E05"/>
    <w:rsid w:val="00377224"/>
    <w:rsid w:val="0038501B"/>
    <w:rsid w:val="003903AD"/>
    <w:rsid w:val="00391946"/>
    <w:rsid w:val="00395F5B"/>
    <w:rsid w:val="00397D47"/>
    <w:rsid w:val="003A7763"/>
    <w:rsid w:val="0041725F"/>
    <w:rsid w:val="004342C2"/>
    <w:rsid w:val="00446383"/>
    <w:rsid w:val="0048480A"/>
    <w:rsid w:val="004F6957"/>
    <w:rsid w:val="005067F0"/>
    <w:rsid w:val="00537E73"/>
    <w:rsid w:val="005550F4"/>
    <w:rsid w:val="005755EB"/>
    <w:rsid w:val="00576430"/>
    <w:rsid w:val="00591F5A"/>
    <w:rsid w:val="005D31B3"/>
    <w:rsid w:val="00622BB3"/>
    <w:rsid w:val="00651EA6"/>
    <w:rsid w:val="00681F3F"/>
    <w:rsid w:val="00693CC8"/>
    <w:rsid w:val="006A41C8"/>
    <w:rsid w:val="006A699F"/>
    <w:rsid w:val="006A7203"/>
    <w:rsid w:val="006D0C8D"/>
    <w:rsid w:val="006D269C"/>
    <w:rsid w:val="006E325D"/>
    <w:rsid w:val="00853B7D"/>
    <w:rsid w:val="00892692"/>
    <w:rsid w:val="00895C02"/>
    <w:rsid w:val="008D5C30"/>
    <w:rsid w:val="00917FAE"/>
    <w:rsid w:val="00936C8A"/>
    <w:rsid w:val="00996A52"/>
    <w:rsid w:val="009D7B17"/>
    <w:rsid w:val="009F23C4"/>
    <w:rsid w:val="00A17872"/>
    <w:rsid w:val="00A84DCB"/>
    <w:rsid w:val="00AD2EA2"/>
    <w:rsid w:val="00AE794C"/>
    <w:rsid w:val="00B16FB2"/>
    <w:rsid w:val="00B51A09"/>
    <w:rsid w:val="00B96614"/>
    <w:rsid w:val="00BB5EE9"/>
    <w:rsid w:val="00BD4181"/>
    <w:rsid w:val="00C44F4D"/>
    <w:rsid w:val="00C63B43"/>
    <w:rsid w:val="00C81188"/>
    <w:rsid w:val="00CC67CE"/>
    <w:rsid w:val="00CF1FD6"/>
    <w:rsid w:val="00D279F7"/>
    <w:rsid w:val="00DB40BF"/>
    <w:rsid w:val="00DE2C0D"/>
    <w:rsid w:val="00E36757"/>
    <w:rsid w:val="00E57317"/>
    <w:rsid w:val="00EA7EC0"/>
    <w:rsid w:val="00ED46AA"/>
    <w:rsid w:val="00EF6BB2"/>
    <w:rsid w:val="00F067EF"/>
    <w:rsid w:val="00F16A9A"/>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0F529-9875-4C2E-90BB-5E2C6DB7AE62}">
  <ds:schemaRefs>
    <ds:schemaRef ds:uri="http://schemas.microsoft.com/sharepoint/v3/contenttype/form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Talati</dc:creator>
  <cp:keywords/>
  <dc:description/>
  <cp:lastModifiedBy>User</cp:lastModifiedBy>
  <cp:revision>8</cp:revision>
  <dcterms:created xsi:type="dcterms:W3CDTF">2022-05-09T12:31:00Z</dcterms:created>
  <dcterms:modified xsi:type="dcterms:W3CDTF">2022-07-19T04:59:00Z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0x010100FB04FB728C152247BC9AEE170EB57C09</vt:lpwstr>
  </property>
  <property fmtid="{D5CDD505-2E9C-101B-9397-08002B2CF9AE}" pid="3" name="MSIP_Label_2f50afb6-ab6e-4e8b-96b5-6e00ab52e29e_Enabled">
    <vt:lpwstr>true</vt:lpwstr>
  </property>
  <property fmtid="{D5CDD505-2E9C-101B-9397-08002B2CF9AE}" pid="4" name="MSIP_Label_2f50afb6-ab6e-4e8b-96b5-6e00ab52e29e_SetDate">
    <vt:lpwstr>2022-05-05T17:47:23Z</vt:lpwstr>
  </property>
  <property fmtid="{D5CDD505-2E9C-101B-9397-08002B2CF9AE}" pid="5" name="MSIP_Label_2f50afb6-ab6e-4e8b-96b5-6e00ab52e29e_Method">
    <vt:lpwstr>Standard</vt:lpwstr>
  </property>
  <property fmtid="{D5CDD505-2E9C-101B-9397-08002B2CF9AE}" pid="6" name="MSIP_Label_2f50afb6-ab6e-4e8b-96b5-6e00ab52e29e_Name">
    <vt:lpwstr>2f50afb6-ab6e-4e8b-96b5-6e00ab52e29e</vt:lpwstr>
  </property>
  <property fmtid="{D5CDD505-2E9C-101B-9397-08002B2CF9AE}" pid="7" name="MSIP_Label_2f50afb6-ab6e-4e8b-96b5-6e00ab52e29e_SiteId">
    <vt:lpwstr>f35425af-4755-4e0c-b1bb-b3cb9f1c6afd</vt:lpwstr>
  </property>
  <property fmtid="{D5CDD505-2E9C-101B-9397-08002B2CF9AE}" pid="8" name="MSIP_Label_2f50afb6-ab6e-4e8b-96b5-6e00ab52e29e_ActionId">
    <vt:lpwstr>a63e07e8-ae98-4a03-a5d2-cba6b363734d</vt:lpwstr>
  </property>
  <property fmtid="{D5CDD505-2E9C-101B-9397-08002B2CF9AE}" pid="9" name="MSIP_Label_2f50afb6-ab6e-4e8b-96b5-6e00ab52e29e_ContentBits">
    <vt:lpwstr>0</vt:lpwstr>
  </property>
</Properties>
</file>